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2" w:rsidRDefault="00E530A2" w:rsidP="00510C91">
      <w:pPr>
        <w:jc w:val="right"/>
        <w:rPr>
          <w:color w:val="000000" w:themeColor="text1"/>
          <w:kern w:val="0"/>
        </w:rPr>
      </w:pPr>
      <w:r w:rsidRPr="00DB0079">
        <w:rPr>
          <w:rFonts w:hint="eastAsia"/>
          <w:noProof/>
          <w:color w:val="000000" w:themeColor="text1"/>
          <w:spacing w:val="27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9651" wp14:editId="07789053">
                <wp:simplePos x="0" y="0"/>
                <wp:positionH relativeFrom="column">
                  <wp:posOffset>-197485</wp:posOffset>
                </wp:positionH>
                <wp:positionV relativeFrom="paragraph">
                  <wp:posOffset>-122555</wp:posOffset>
                </wp:positionV>
                <wp:extent cx="3086100" cy="384810"/>
                <wp:effectExtent l="0" t="0" r="1905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3A4" w:rsidRDefault="00DB50A7" w:rsidP="005853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環境省、東京都</w:t>
                            </w:r>
                            <w:r w:rsidR="005853A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神奈川</w:t>
                            </w:r>
                            <w:r w:rsidR="00884D94">
                              <w:rPr>
                                <w:rFonts w:hint="eastAsia"/>
                              </w:rPr>
                              <w:t>県</w:t>
                            </w:r>
                            <w:r w:rsidR="005853A4">
                              <w:rPr>
                                <w:rFonts w:hint="eastAsia"/>
                              </w:rPr>
                              <w:t>同時発表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55pt;margin-top:-9.65pt;width:243pt;height: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" fillcolor="white [3201]" strokeweight=".5pt">
                <v:textbox style="mso-fit-shape-to-text:t">
                  <w:txbxContent>
                    <w:p w:rsidR="005853A4" w:rsidRDefault="00DB50A7" w:rsidP="005853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環境省、東京都</w:t>
                      </w:r>
                      <w:r w:rsidR="005853A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神奈川</w:t>
                      </w:r>
                      <w:r w:rsidR="00884D94">
                        <w:rPr>
                          <w:rFonts w:hint="eastAsia"/>
                        </w:rPr>
                        <w:t>県</w:t>
                      </w:r>
                      <w:r w:rsidR="005853A4">
                        <w:rPr>
                          <w:rFonts w:hint="eastAsia"/>
                        </w:rPr>
                        <w:t>同時発表</w:t>
                      </w:r>
                    </w:p>
                  </w:txbxContent>
                </v:textbox>
              </v:shape>
            </w:pict>
          </mc:Fallback>
        </mc:AlternateContent>
      </w:r>
    </w:p>
    <w:p w:rsidR="00510C91" w:rsidRPr="00DB0079" w:rsidRDefault="00510C91" w:rsidP="00510C91">
      <w:pPr>
        <w:jc w:val="right"/>
        <w:rPr>
          <w:color w:val="000000" w:themeColor="text1"/>
        </w:rPr>
      </w:pPr>
      <w:r w:rsidRPr="00E530A2">
        <w:rPr>
          <w:rFonts w:hint="eastAsia"/>
          <w:color w:val="000000" w:themeColor="text1"/>
          <w:spacing w:val="28"/>
          <w:kern w:val="0"/>
          <w:fitText w:val="2420" w:id="126657792"/>
        </w:rPr>
        <w:t>平成</w:t>
      </w:r>
      <w:r w:rsidR="00DB50A7" w:rsidRPr="00E530A2">
        <w:rPr>
          <w:rFonts w:hint="eastAsia"/>
          <w:color w:val="000000" w:themeColor="text1"/>
          <w:spacing w:val="28"/>
          <w:kern w:val="0"/>
          <w:fitText w:val="2420" w:id="126657792"/>
        </w:rPr>
        <w:t>30</w:t>
      </w:r>
      <w:r w:rsidRPr="00E530A2">
        <w:rPr>
          <w:rFonts w:hint="eastAsia"/>
          <w:color w:val="000000" w:themeColor="text1"/>
          <w:spacing w:val="28"/>
          <w:kern w:val="0"/>
          <w:fitText w:val="2420" w:id="126657792"/>
        </w:rPr>
        <w:t>年</w:t>
      </w:r>
      <w:r w:rsidR="00DB50A7" w:rsidRPr="00E530A2">
        <w:rPr>
          <w:rFonts w:hint="eastAsia"/>
          <w:color w:val="000000" w:themeColor="text1"/>
          <w:spacing w:val="28"/>
          <w:kern w:val="0"/>
          <w:fitText w:val="2420" w:id="126657792"/>
        </w:rPr>
        <w:t>１</w:t>
      </w:r>
      <w:r w:rsidRPr="00E530A2">
        <w:rPr>
          <w:rFonts w:hint="eastAsia"/>
          <w:color w:val="000000" w:themeColor="text1"/>
          <w:spacing w:val="28"/>
          <w:kern w:val="0"/>
          <w:fitText w:val="2420" w:id="126657792"/>
        </w:rPr>
        <w:t>月</w:t>
      </w:r>
      <w:r w:rsidR="00E530A2" w:rsidRPr="00E530A2">
        <w:rPr>
          <w:rFonts w:hint="eastAsia"/>
          <w:color w:val="000000" w:themeColor="text1"/>
          <w:spacing w:val="28"/>
          <w:kern w:val="0"/>
          <w:fitText w:val="2420" w:id="126657792"/>
        </w:rPr>
        <w:t>17</w:t>
      </w:r>
      <w:r w:rsidRPr="00E530A2">
        <w:rPr>
          <w:rFonts w:hint="eastAsia"/>
          <w:color w:val="000000" w:themeColor="text1"/>
          <w:spacing w:val="-3"/>
          <w:kern w:val="0"/>
          <w:fitText w:val="2420" w:id="126657792"/>
        </w:rPr>
        <w:t>日</w:t>
      </w:r>
    </w:p>
    <w:p w:rsidR="00B8640E" w:rsidRPr="00DB0079" w:rsidRDefault="00B8640E" w:rsidP="00CA2F71">
      <w:pPr>
        <w:jc w:val="right"/>
        <w:rPr>
          <w:color w:val="000000" w:themeColor="text1"/>
          <w:kern w:val="0"/>
        </w:rPr>
      </w:pPr>
      <w:r w:rsidRPr="00DB0079">
        <w:rPr>
          <w:rFonts w:hint="eastAsia"/>
          <w:color w:val="000000" w:themeColor="text1"/>
          <w:spacing w:val="440"/>
          <w:kern w:val="0"/>
          <w:fitText w:val="2420" w:id="1183545600"/>
        </w:rPr>
        <w:t>環境</w:t>
      </w:r>
      <w:r w:rsidRPr="00DB0079">
        <w:rPr>
          <w:rFonts w:hint="eastAsia"/>
          <w:color w:val="000000" w:themeColor="text1"/>
          <w:kern w:val="0"/>
          <w:fitText w:val="2420" w:id="1183545600"/>
        </w:rPr>
        <w:t>局</w:t>
      </w:r>
    </w:p>
    <w:p w:rsidR="00510C91" w:rsidRPr="00DB0079" w:rsidRDefault="00893984" w:rsidP="00CA2F71">
      <w:pPr>
        <w:jc w:val="right"/>
        <w:rPr>
          <w:color w:val="000000" w:themeColor="text1"/>
        </w:rPr>
      </w:pPr>
      <w:r w:rsidRPr="00DB0079">
        <w:rPr>
          <w:rFonts w:hint="eastAsia"/>
          <w:color w:val="000000" w:themeColor="text1"/>
        </w:rPr>
        <w:t xml:space="preserve">　　　　　　　　　　　　　　　　　　　　　　　　　　　　　　  </w:t>
      </w:r>
    </w:p>
    <w:p w:rsidR="00893984" w:rsidRPr="00DB0079" w:rsidRDefault="00893984" w:rsidP="00510C91">
      <w:pPr>
        <w:rPr>
          <w:color w:val="000000" w:themeColor="text1"/>
        </w:rPr>
      </w:pPr>
    </w:p>
    <w:p w:rsidR="000172A1" w:rsidRPr="00DB0079" w:rsidRDefault="000172A1" w:rsidP="000172A1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B0079">
        <w:rPr>
          <w:rFonts w:hint="eastAsia"/>
          <w:b/>
          <w:color w:val="000000" w:themeColor="text1"/>
          <w:sz w:val="28"/>
          <w:szCs w:val="28"/>
        </w:rPr>
        <w:t>東京都で回収された死亡野鳥における</w:t>
      </w:r>
    </w:p>
    <w:p w:rsidR="006225D6" w:rsidRPr="00DB0079" w:rsidRDefault="000172A1" w:rsidP="000172A1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DB0079">
        <w:rPr>
          <w:rFonts w:hint="eastAsia"/>
          <w:b/>
          <w:color w:val="000000" w:themeColor="text1"/>
          <w:sz w:val="28"/>
          <w:szCs w:val="28"/>
        </w:rPr>
        <w:t>鳥インフルエンザ確定検査の結果</w:t>
      </w:r>
      <w:r w:rsidR="009D284E" w:rsidRPr="00DB0079">
        <w:rPr>
          <w:rFonts w:hint="eastAsia"/>
          <w:b/>
          <w:color w:val="000000" w:themeColor="text1"/>
          <w:sz w:val="28"/>
          <w:szCs w:val="28"/>
        </w:rPr>
        <w:t>について</w:t>
      </w:r>
    </w:p>
    <w:p w:rsidR="000172A1" w:rsidRPr="00DB0079" w:rsidRDefault="000172A1" w:rsidP="000172A1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</w:p>
    <w:p w:rsidR="00685645" w:rsidRPr="00DB0079" w:rsidRDefault="005C4CFA" w:rsidP="00E31A4E">
      <w:pPr>
        <w:spacing w:line="400" w:lineRule="exact"/>
        <w:ind w:leftChars="100" w:left="220" w:right="108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 xml:space="preserve">　</w:t>
      </w:r>
      <w:r w:rsidR="000172A1" w:rsidRPr="00DB0079">
        <w:rPr>
          <w:rFonts w:hAnsi="ＭＳ 明朝" w:hint="eastAsia"/>
          <w:color w:val="000000" w:themeColor="text1"/>
          <w:kern w:val="0"/>
          <w:sz w:val="24"/>
        </w:rPr>
        <w:t>平成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30年１月５</w:t>
      </w:r>
      <w:r w:rsidR="000172A1" w:rsidRPr="00DB0079">
        <w:rPr>
          <w:rFonts w:hAnsi="ＭＳ 明朝" w:hint="eastAsia"/>
          <w:color w:val="000000" w:themeColor="text1"/>
          <w:kern w:val="0"/>
          <w:sz w:val="24"/>
        </w:rPr>
        <w:t>日に東京都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大田</w:t>
      </w:r>
      <w:r w:rsidR="000172A1" w:rsidRPr="00DB0079">
        <w:rPr>
          <w:rFonts w:hAnsi="ＭＳ 明朝" w:hint="eastAsia"/>
          <w:color w:val="000000" w:themeColor="text1"/>
          <w:kern w:val="0"/>
          <w:sz w:val="24"/>
        </w:rPr>
        <w:t>区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において回収された野鳥の</w:t>
      </w:r>
      <w:r w:rsidR="000172A1" w:rsidRPr="00DB0079">
        <w:rPr>
          <w:rFonts w:hAnsi="ＭＳ 明朝" w:hint="eastAsia"/>
          <w:color w:val="000000" w:themeColor="text1"/>
          <w:kern w:val="0"/>
          <w:sz w:val="24"/>
        </w:rPr>
        <w:t>確定検査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を実施</w:t>
      </w:r>
      <w:r w:rsidR="000172A1" w:rsidRPr="00DB0079">
        <w:rPr>
          <w:rFonts w:hAnsi="ＭＳ 明朝" w:hint="eastAsia"/>
          <w:color w:val="000000" w:themeColor="text1"/>
          <w:kern w:val="0"/>
          <w:sz w:val="24"/>
        </w:rPr>
        <w:t>した結果、「高病原性鳥インフルエンザウイルス」であることが確認されましたので、ご報告します。</w:t>
      </w:r>
    </w:p>
    <w:p w:rsidR="0067198F" w:rsidRPr="00DB0079" w:rsidRDefault="0067198F" w:rsidP="0067198F">
      <w:pPr>
        <w:spacing w:line="400" w:lineRule="exact"/>
        <w:ind w:right="108" w:firstLineChars="100" w:firstLine="240"/>
        <w:rPr>
          <w:rFonts w:hAnsi="ＭＳ 明朝"/>
          <w:color w:val="000000" w:themeColor="text1"/>
          <w:kern w:val="0"/>
          <w:sz w:val="24"/>
        </w:rPr>
      </w:pPr>
    </w:p>
    <w:p w:rsidR="00884D94" w:rsidRPr="00DB0079" w:rsidRDefault="005C4CFA" w:rsidP="00884D94">
      <w:pPr>
        <w:spacing w:line="400" w:lineRule="exact"/>
        <w:ind w:right="108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DB0079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1　これまでの経緯</w:t>
      </w:r>
    </w:p>
    <w:p w:rsidR="002876EF" w:rsidRPr="00DB0079" w:rsidRDefault="002876EF" w:rsidP="0067198F">
      <w:pPr>
        <w:spacing w:line="400" w:lineRule="exact"/>
        <w:ind w:right="108" w:firstLineChars="100" w:firstLine="24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>・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１月５</w:t>
      </w:r>
      <w:r w:rsidR="009D284E" w:rsidRPr="00DB0079">
        <w:rPr>
          <w:rFonts w:hAnsi="ＭＳ 明朝" w:hint="eastAsia"/>
          <w:color w:val="000000" w:themeColor="text1"/>
          <w:kern w:val="0"/>
          <w:sz w:val="24"/>
        </w:rPr>
        <w:t>日に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オオタカ</w:t>
      </w:r>
      <w:r w:rsidR="006225D6" w:rsidRPr="00DB0079">
        <w:rPr>
          <w:rFonts w:hAnsi="ＭＳ 明朝" w:hint="eastAsia"/>
          <w:color w:val="000000" w:themeColor="text1"/>
          <w:kern w:val="0"/>
          <w:sz w:val="24"/>
        </w:rPr>
        <w:t>１</w:t>
      </w:r>
      <w:r w:rsidR="005853A4" w:rsidRPr="00DB0079">
        <w:rPr>
          <w:rFonts w:hAnsi="ＭＳ 明朝" w:hint="eastAsia"/>
          <w:color w:val="000000" w:themeColor="text1"/>
          <w:kern w:val="0"/>
          <w:sz w:val="24"/>
        </w:rPr>
        <w:t>羽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の</w:t>
      </w:r>
      <w:r w:rsidR="005853A4" w:rsidRPr="00DB0079">
        <w:rPr>
          <w:rFonts w:hAnsi="ＭＳ 明朝" w:hint="eastAsia"/>
          <w:color w:val="000000" w:themeColor="text1"/>
          <w:kern w:val="0"/>
          <w:sz w:val="24"/>
        </w:rPr>
        <w:t>死亡個体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を回収</w:t>
      </w:r>
    </w:p>
    <w:p w:rsidR="005C4CFA" w:rsidRPr="00DB0079" w:rsidRDefault="005C4CFA" w:rsidP="002876EF">
      <w:pPr>
        <w:spacing w:line="400" w:lineRule="exact"/>
        <w:ind w:right="108" w:firstLineChars="200" w:firstLine="48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>東京都が簡易検査を実施したところ陰性と判明</w:t>
      </w:r>
    </w:p>
    <w:p w:rsidR="005C4CFA" w:rsidRPr="00DB0079" w:rsidRDefault="002876EF" w:rsidP="002876EF">
      <w:pPr>
        <w:spacing w:line="400" w:lineRule="exact"/>
        <w:ind w:leftChars="100" w:left="460" w:right="108" w:hangingChars="100" w:hanging="24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>・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１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月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10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日に国立環境研究所が遺伝子検査を実施したところ、</w:t>
      </w:r>
      <w:r w:rsidR="00357A18" w:rsidRPr="00DB0079">
        <w:rPr>
          <w:rFonts w:hAnsi="ＭＳ 明朝" w:hint="eastAsia"/>
          <w:color w:val="000000" w:themeColor="text1"/>
          <w:kern w:val="0"/>
          <w:sz w:val="24"/>
        </w:rPr>
        <w:t>Ａ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型インフルエンザウイルス遺伝子陽性と判明</w:t>
      </w:r>
    </w:p>
    <w:p w:rsidR="005C4CFA" w:rsidRPr="00DB0079" w:rsidRDefault="002876EF" w:rsidP="00E530A2">
      <w:pPr>
        <w:spacing w:line="400" w:lineRule="exact"/>
        <w:ind w:leftChars="100" w:left="220" w:right="108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>・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同日、環境省が、</w:t>
      </w:r>
      <w:r w:rsidR="005C4CFA" w:rsidRPr="004037D3">
        <w:rPr>
          <w:rFonts w:hAnsi="ＭＳ 明朝" w:hint="eastAsia"/>
          <w:color w:val="000000" w:themeColor="text1"/>
          <w:kern w:val="0"/>
          <w:sz w:val="24"/>
        </w:rPr>
        <w:t>発生地周辺</w:t>
      </w:r>
      <w:r w:rsidR="00635E77" w:rsidRPr="004037D3">
        <w:rPr>
          <w:rFonts w:hAnsi="ＭＳ 明朝" w:hint="eastAsia"/>
          <w:color w:val="000000" w:themeColor="text1"/>
          <w:kern w:val="0"/>
          <w:sz w:val="24"/>
        </w:rPr>
        <w:t>10</w:t>
      </w:r>
      <w:r w:rsidR="005C4CFA" w:rsidRPr="004037D3">
        <w:rPr>
          <w:rFonts w:hAnsi="ＭＳ 明朝" w:hint="eastAsia"/>
          <w:color w:val="000000" w:themeColor="text1"/>
          <w:kern w:val="0"/>
          <w:sz w:val="24"/>
        </w:rPr>
        <w:t>キロメートル圏内を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野鳥監視重点区域に指定</w:t>
      </w:r>
    </w:p>
    <w:p w:rsidR="005C4CFA" w:rsidRPr="00DB0079" w:rsidRDefault="002876EF" w:rsidP="00363D5D">
      <w:pPr>
        <w:spacing w:line="400" w:lineRule="exact"/>
        <w:ind w:leftChars="100" w:left="460" w:right="108" w:hangingChars="100" w:hanging="24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>・</w:t>
      </w:r>
      <w:r w:rsidR="00DB50A7" w:rsidRPr="00DB0079">
        <w:rPr>
          <w:rFonts w:hAnsi="ＭＳ 明朝" w:hint="eastAsia"/>
          <w:color w:val="000000" w:themeColor="text1"/>
          <w:kern w:val="0"/>
          <w:sz w:val="24"/>
        </w:rPr>
        <w:t>国立研究開発法人農業・食品産業技術総合研究機構 動物衛生研究部門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に</w:t>
      </w:r>
      <w:r w:rsidR="00884D94" w:rsidRPr="00DB0079">
        <w:rPr>
          <w:rFonts w:hAnsi="ＭＳ 明朝" w:hint="eastAsia"/>
          <w:color w:val="000000" w:themeColor="text1"/>
          <w:kern w:val="0"/>
          <w:sz w:val="24"/>
        </w:rPr>
        <w:t>おいて</w:t>
      </w:r>
      <w:r w:rsidR="005C4CFA" w:rsidRPr="00DB0079">
        <w:rPr>
          <w:rFonts w:hAnsi="ＭＳ 明朝" w:hint="eastAsia"/>
          <w:color w:val="000000" w:themeColor="text1"/>
          <w:kern w:val="0"/>
          <w:sz w:val="24"/>
        </w:rPr>
        <w:t>確定検査</w:t>
      </w:r>
      <w:r w:rsidR="00884D94" w:rsidRPr="00DB0079">
        <w:rPr>
          <w:rFonts w:hAnsi="ＭＳ 明朝" w:hint="eastAsia"/>
          <w:color w:val="000000" w:themeColor="text1"/>
          <w:kern w:val="0"/>
          <w:sz w:val="24"/>
        </w:rPr>
        <w:t>を実施</w:t>
      </w:r>
    </w:p>
    <w:p w:rsidR="00884D94" w:rsidRPr="00DB0079" w:rsidRDefault="00884D94" w:rsidP="00D5745B">
      <w:pPr>
        <w:spacing w:line="400" w:lineRule="exact"/>
        <w:ind w:right="108" w:firstLineChars="100" w:firstLine="240"/>
        <w:rPr>
          <w:rFonts w:hAnsi="ＭＳ 明朝"/>
          <w:color w:val="000000" w:themeColor="text1"/>
          <w:kern w:val="0"/>
          <w:sz w:val="24"/>
        </w:rPr>
      </w:pPr>
    </w:p>
    <w:p w:rsidR="00884D94" w:rsidRPr="00DB0079" w:rsidRDefault="00884D94" w:rsidP="00D5745B">
      <w:pPr>
        <w:spacing w:line="400" w:lineRule="exact"/>
        <w:ind w:right="108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DB0079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２　検査結果</w:t>
      </w:r>
    </w:p>
    <w:p w:rsidR="00884D94" w:rsidRPr="00DB0079" w:rsidRDefault="00884D94" w:rsidP="00D5745B">
      <w:pPr>
        <w:spacing w:line="400" w:lineRule="exact"/>
        <w:ind w:right="108" w:firstLineChars="100" w:firstLine="24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 xml:space="preserve">　</w:t>
      </w:r>
      <w:r w:rsidRPr="00E530A2">
        <w:rPr>
          <w:rFonts w:hAnsi="ＭＳ 明朝" w:hint="eastAsia"/>
          <w:color w:val="000000" w:themeColor="text1"/>
          <w:kern w:val="0"/>
          <w:sz w:val="24"/>
        </w:rPr>
        <w:t xml:space="preserve">　</w:t>
      </w:r>
      <w:r w:rsidRPr="00DB0079">
        <w:rPr>
          <w:rFonts w:hAnsi="ＭＳ 明朝" w:hint="eastAsia"/>
          <w:color w:val="000000" w:themeColor="text1"/>
          <w:kern w:val="0"/>
          <w:sz w:val="24"/>
          <w:u w:val="single"/>
        </w:rPr>
        <w:t>本日、</w:t>
      </w:r>
      <w:r w:rsidR="00685645" w:rsidRPr="00DB0079">
        <w:rPr>
          <w:rFonts w:hAnsi="ＭＳ 明朝" w:hint="eastAsia"/>
          <w:color w:val="000000" w:themeColor="text1"/>
          <w:kern w:val="0"/>
          <w:sz w:val="24"/>
          <w:u w:val="single"/>
        </w:rPr>
        <w:t>Ｈ</w:t>
      </w:r>
      <w:r w:rsidR="00E530A2">
        <w:rPr>
          <w:rFonts w:hAnsi="ＭＳ 明朝" w:hint="eastAsia"/>
          <w:color w:val="000000" w:themeColor="text1"/>
          <w:kern w:val="0"/>
          <w:sz w:val="24"/>
          <w:u w:val="single"/>
        </w:rPr>
        <w:t>５Ｎ６</w:t>
      </w:r>
      <w:r w:rsidR="00685645" w:rsidRPr="00DB0079">
        <w:rPr>
          <w:rFonts w:hAnsi="ＭＳ 明朝" w:hint="eastAsia"/>
          <w:color w:val="000000" w:themeColor="text1"/>
          <w:kern w:val="0"/>
          <w:sz w:val="24"/>
          <w:u w:val="single"/>
        </w:rPr>
        <w:t>亜型陽性・高病原性であることが判明</w:t>
      </w:r>
      <w:r w:rsidRPr="00DB0079">
        <w:rPr>
          <w:rFonts w:hAnsi="ＭＳ 明朝" w:hint="eastAsia"/>
          <w:color w:val="000000" w:themeColor="text1"/>
          <w:kern w:val="0"/>
          <w:sz w:val="24"/>
        </w:rPr>
        <w:t xml:space="preserve">　</w:t>
      </w:r>
    </w:p>
    <w:p w:rsidR="0067198F" w:rsidRPr="00DB0079" w:rsidRDefault="0067198F" w:rsidP="0067198F">
      <w:pPr>
        <w:spacing w:line="400" w:lineRule="exact"/>
        <w:ind w:right="108" w:firstLineChars="100" w:firstLine="240"/>
        <w:rPr>
          <w:rFonts w:hAnsi="ＭＳ 明朝"/>
          <w:color w:val="000000" w:themeColor="text1"/>
          <w:kern w:val="0"/>
          <w:sz w:val="24"/>
        </w:rPr>
      </w:pPr>
    </w:p>
    <w:p w:rsidR="005C4CFA" w:rsidRPr="00DB0079" w:rsidRDefault="00685645" w:rsidP="0067198F">
      <w:pPr>
        <w:spacing w:line="400" w:lineRule="exact"/>
        <w:ind w:right="108"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DB0079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３　</w:t>
      </w:r>
      <w:r w:rsidR="005C4CFA" w:rsidRPr="00DB0079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今後の対応</w:t>
      </w:r>
    </w:p>
    <w:p w:rsidR="00E530A2" w:rsidRPr="004037D3" w:rsidRDefault="00E530A2" w:rsidP="00E530A2">
      <w:pPr>
        <w:spacing w:line="400" w:lineRule="exact"/>
        <w:ind w:leftChars="100" w:left="460" w:right="108" w:hangingChars="100" w:hanging="240"/>
        <w:rPr>
          <w:rFonts w:hAnsi="ＭＳ 明朝"/>
          <w:color w:val="000000" w:themeColor="text1"/>
          <w:kern w:val="0"/>
          <w:sz w:val="24"/>
        </w:rPr>
      </w:pPr>
      <w:r>
        <w:rPr>
          <w:rFonts w:hAnsi="ＭＳ 明朝" w:hint="eastAsia"/>
          <w:color w:val="000000" w:themeColor="text1"/>
          <w:kern w:val="0"/>
          <w:sz w:val="24"/>
        </w:rPr>
        <w:t>・</w:t>
      </w:r>
      <w:r w:rsidR="00884D94" w:rsidRPr="00DB0079">
        <w:rPr>
          <w:rFonts w:hAnsi="ＭＳ 明朝" w:hint="eastAsia"/>
          <w:color w:val="000000" w:themeColor="text1"/>
          <w:kern w:val="0"/>
          <w:sz w:val="24"/>
        </w:rPr>
        <w:t>環境省</w:t>
      </w:r>
      <w:r w:rsidR="00995DE5">
        <w:rPr>
          <w:rFonts w:hAnsi="ＭＳ 明朝" w:hint="eastAsia"/>
          <w:color w:val="000000" w:themeColor="text1"/>
          <w:kern w:val="0"/>
          <w:sz w:val="24"/>
        </w:rPr>
        <w:t>が指</w:t>
      </w:r>
      <w:r w:rsidR="00995DE5" w:rsidRPr="004037D3">
        <w:rPr>
          <w:rFonts w:hAnsi="ＭＳ 明朝" w:hint="eastAsia"/>
          <w:color w:val="000000" w:themeColor="text1"/>
          <w:kern w:val="0"/>
          <w:sz w:val="24"/>
        </w:rPr>
        <w:t>定し</w:t>
      </w:r>
      <w:r w:rsidR="00884D94" w:rsidRPr="004037D3">
        <w:rPr>
          <w:rFonts w:hAnsi="ＭＳ 明朝" w:hint="eastAsia"/>
          <w:color w:val="000000" w:themeColor="text1"/>
          <w:kern w:val="0"/>
          <w:sz w:val="24"/>
        </w:rPr>
        <w:t>た野鳥監視重点区域</w:t>
      </w:r>
      <w:r w:rsidRPr="004037D3">
        <w:rPr>
          <w:rFonts w:hAnsi="ＭＳ 明朝" w:hint="eastAsia"/>
          <w:color w:val="000000" w:themeColor="text1"/>
          <w:kern w:val="0"/>
          <w:sz w:val="24"/>
        </w:rPr>
        <w:t>において、野鳥の監視強化を継続</w:t>
      </w:r>
    </w:p>
    <w:p w:rsidR="00363D5D" w:rsidRDefault="00E530A2" w:rsidP="00363D5D">
      <w:pPr>
        <w:spacing w:line="400" w:lineRule="exact"/>
        <w:ind w:leftChars="110" w:left="242"/>
        <w:rPr>
          <w:rFonts w:hAnsi="ＭＳ 明朝"/>
          <w:color w:val="000000" w:themeColor="text1"/>
          <w:kern w:val="0"/>
          <w:sz w:val="24"/>
        </w:rPr>
      </w:pPr>
      <w:r w:rsidRPr="004037D3">
        <w:rPr>
          <w:rFonts w:hAnsi="ＭＳ 明朝" w:hint="eastAsia"/>
          <w:color w:val="000000" w:themeColor="text1"/>
          <w:kern w:val="0"/>
          <w:sz w:val="24"/>
        </w:rPr>
        <w:t>・</w:t>
      </w:r>
      <w:r w:rsidR="00363D5D">
        <w:rPr>
          <w:rFonts w:hAnsi="ＭＳ 明朝" w:hint="eastAsia"/>
          <w:color w:val="000000" w:themeColor="text1"/>
          <w:kern w:val="0"/>
          <w:sz w:val="24"/>
        </w:rPr>
        <w:t>１</w:t>
      </w:r>
      <w:r w:rsidRPr="004037D3">
        <w:rPr>
          <w:rFonts w:hAnsi="ＭＳ 明朝" w:hint="eastAsia"/>
          <w:color w:val="000000" w:themeColor="text1"/>
          <w:kern w:val="0"/>
          <w:sz w:val="24"/>
        </w:rPr>
        <w:t>月19日に、野鳥監視重点区域における鳥類の生息状況調査、死亡野鳥調査等を</w:t>
      </w:r>
    </w:p>
    <w:p w:rsidR="00E530A2" w:rsidRPr="004037D3" w:rsidRDefault="00E530A2" w:rsidP="00363D5D">
      <w:pPr>
        <w:spacing w:line="400" w:lineRule="exact"/>
        <w:ind w:leftChars="200" w:left="440"/>
        <w:rPr>
          <w:rFonts w:hAnsi="ＭＳ 明朝"/>
          <w:color w:val="000000" w:themeColor="text1"/>
          <w:kern w:val="0"/>
          <w:sz w:val="24"/>
        </w:rPr>
      </w:pPr>
      <w:r w:rsidRPr="004037D3">
        <w:rPr>
          <w:rFonts w:hAnsi="ＭＳ 明朝" w:hint="eastAsia"/>
          <w:color w:val="000000" w:themeColor="text1"/>
          <w:kern w:val="0"/>
          <w:sz w:val="24"/>
        </w:rPr>
        <w:t>環境省と実施</w:t>
      </w:r>
    </w:p>
    <w:p w:rsidR="00685645" w:rsidRPr="00DB0079" w:rsidRDefault="00685645" w:rsidP="002876EF">
      <w:pPr>
        <w:spacing w:line="400" w:lineRule="exact"/>
        <w:ind w:leftChars="100" w:left="220" w:right="108"/>
        <w:rPr>
          <w:rFonts w:hAnsi="ＭＳ 明朝"/>
          <w:color w:val="000000" w:themeColor="text1"/>
          <w:kern w:val="0"/>
          <w:sz w:val="24"/>
        </w:rPr>
      </w:pPr>
    </w:p>
    <w:p w:rsidR="00685645" w:rsidRPr="00DB0079" w:rsidRDefault="00685645" w:rsidP="002876EF">
      <w:pPr>
        <w:spacing w:line="400" w:lineRule="exact"/>
        <w:ind w:leftChars="100" w:left="220" w:right="108"/>
        <w:rPr>
          <w:rFonts w:ascii="ＭＳ ゴシック" w:eastAsia="ＭＳ ゴシック" w:hAnsi="ＭＳ ゴシック"/>
          <w:color w:val="000000" w:themeColor="text1"/>
          <w:kern w:val="0"/>
          <w:sz w:val="24"/>
        </w:rPr>
      </w:pPr>
      <w:r w:rsidRPr="00DB0079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 xml:space="preserve">４　</w:t>
      </w:r>
      <w:r w:rsidR="008F2D4C" w:rsidRPr="00DB0079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都民のみなさま</w:t>
      </w:r>
      <w:r w:rsidR="009D284E" w:rsidRPr="00DB0079">
        <w:rPr>
          <w:rFonts w:ascii="ＭＳ ゴシック" w:eastAsia="ＭＳ ゴシック" w:hAnsi="ＭＳ ゴシック" w:hint="eastAsia"/>
          <w:color w:val="000000" w:themeColor="text1"/>
          <w:kern w:val="0"/>
          <w:sz w:val="24"/>
        </w:rPr>
        <w:t>に対する注意喚起</w:t>
      </w:r>
    </w:p>
    <w:p w:rsidR="00685645" w:rsidRPr="00DB0079" w:rsidRDefault="00685645" w:rsidP="002876EF">
      <w:pPr>
        <w:spacing w:line="400" w:lineRule="exact"/>
        <w:ind w:leftChars="100" w:left="220" w:right="108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 xml:space="preserve">　鳥インフルエンザウイルスは、感染した鳥との濃密な接触等の特殊な場合を除いて、通常では人に感染</w:t>
      </w:r>
      <w:r w:rsidR="00B0780C" w:rsidRPr="00DB0079">
        <w:rPr>
          <w:rFonts w:hAnsi="ＭＳ 明朝" w:hint="eastAsia"/>
          <w:color w:val="000000" w:themeColor="text1"/>
          <w:kern w:val="0"/>
          <w:sz w:val="24"/>
        </w:rPr>
        <w:t>しないと考えられています</w:t>
      </w:r>
      <w:r w:rsidRPr="00DB0079">
        <w:rPr>
          <w:rFonts w:hAnsi="ＭＳ 明朝" w:hint="eastAsia"/>
          <w:color w:val="000000" w:themeColor="text1"/>
          <w:kern w:val="0"/>
          <w:sz w:val="24"/>
        </w:rPr>
        <w:t>。</w:t>
      </w:r>
      <w:r w:rsidR="008F2D4C" w:rsidRPr="00DB0079">
        <w:rPr>
          <w:rFonts w:hAnsi="ＭＳ 明朝" w:hint="eastAsia"/>
          <w:color w:val="000000" w:themeColor="text1"/>
          <w:kern w:val="0"/>
          <w:sz w:val="24"/>
        </w:rPr>
        <w:t>仮に</w:t>
      </w:r>
      <w:r w:rsidR="00666927" w:rsidRPr="00DB0079">
        <w:rPr>
          <w:rFonts w:hAnsi="ＭＳ 明朝" w:hint="eastAsia"/>
          <w:color w:val="000000" w:themeColor="text1"/>
          <w:kern w:val="0"/>
          <w:sz w:val="24"/>
        </w:rPr>
        <w:t>、</w:t>
      </w:r>
      <w:r w:rsidR="009D284E" w:rsidRPr="00DB0079">
        <w:rPr>
          <w:rFonts w:hAnsi="ＭＳ 明朝" w:hint="eastAsia"/>
          <w:color w:val="000000" w:themeColor="text1"/>
          <w:kern w:val="0"/>
          <w:sz w:val="24"/>
        </w:rPr>
        <w:t>野</w:t>
      </w:r>
      <w:r w:rsidRPr="00DB0079">
        <w:rPr>
          <w:rFonts w:hAnsi="ＭＳ 明朝" w:hint="eastAsia"/>
          <w:color w:val="000000" w:themeColor="text1"/>
          <w:kern w:val="0"/>
          <w:sz w:val="24"/>
        </w:rPr>
        <w:t>鳥の</w:t>
      </w:r>
      <w:r w:rsidR="0097120B">
        <w:rPr>
          <w:rFonts w:hAnsi="ＭＳ 明朝" w:hint="eastAsia"/>
          <w:color w:val="000000" w:themeColor="text1"/>
          <w:kern w:val="0"/>
          <w:sz w:val="24"/>
        </w:rPr>
        <w:t>ふん</w:t>
      </w:r>
      <w:r w:rsidRPr="00DB0079">
        <w:rPr>
          <w:rFonts w:hAnsi="ＭＳ 明朝" w:hint="eastAsia"/>
          <w:color w:val="000000" w:themeColor="text1"/>
          <w:kern w:val="0"/>
          <w:sz w:val="24"/>
        </w:rPr>
        <w:t>等に触れた</w:t>
      </w:r>
      <w:r w:rsidR="008F2D4C" w:rsidRPr="00DB0079">
        <w:rPr>
          <w:rFonts w:hAnsi="ＭＳ 明朝" w:hint="eastAsia"/>
          <w:color w:val="000000" w:themeColor="text1"/>
          <w:kern w:val="0"/>
          <w:sz w:val="24"/>
        </w:rPr>
        <w:t>場合であっても、</w:t>
      </w:r>
      <w:r w:rsidRPr="00DB0079">
        <w:rPr>
          <w:rFonts w:hAnsi="ＭＳ 明朝" w:hint="eastAsia"/>
          <w:color w:val="000000" w:themeColor="text1"/>
          <w:kern w:val="0"/>
          <w:sz w:val="24"/>
        </w:rPr>
        <w:t>手洗いとうがいをしていただければ、過度に心配する必要はありませんので、冷静な行動をお願いいたします。</w:t>
      </w:r>
    </w:p>
    <w:p w:rsidR="00E31A4E" w:rsidRDefault="00E31A4E" w:rsidP="002876EF">
      <w:pPr>
        <w:spacing w:line="400" w:lineRule="exact"/>
        <w:ind w:leftChars="100" w:left="220" w:right="108"/>
        <w:rPr>
          <w:rFonts w:hAnsi="ＭＳ 明朝"/>
          <w:color w:val="000000" w:themeColor="text1"/>
          <w:kern w:val="0"/>
          <w:sz w:val="24"/>
        </w:rPr>
      </w:pPr>
    </w:p>
    <w:p w:rsidR="00995DE5" w:rsidRPr="00DB0079" w:rsidRDefault="00995DE5" w:rsidP="002876EF">
      <w:pPr>
        <w:spacing w:line="400" w:lineRule="exact"/>
        <w:ind w:leftChars="100" w:left="220" w:right="108"/>
        <w:rPr>
          <w:rFonts w:hAnsi="ＭＳ 明朝"/>
          <w:color w:val="000000" w:themeColor="text1"/>
          <w:kern w:val="0"/>
          <w:sz w:val="24"/>
        </w:rPr>
      </w:pPr>
    </w:p>
    <w:p w:rsidR="00592C93" w:rsidRPr="00DB0079" w:rsidRDefault="005C4CFA" w:rsidP="00592C93">
      <w:pPr>
        <w:spacing w:line="400" w:lineRule="exact"/>
        <w:ind w:right="108" w:firstLineChars="100" w:firstLine="24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lastRenderedPageBreak/>
        <w:t xml:space="preserve">参考　関連情報　</w:t>
      </w:r>
      <w:r w:rsidR="00592C93" w:rsidRPr="00DB0079">
        <w:rPr>
          <w:rFonts w:hAnsi="ＭＳ 明朝" w:hint="eastAsia"/>
          <w:color w:val="000000" w:themeColor="text1"/>
          <w:kern w:val="0"/>
          <w:sz w:val="24"/>
        </w:rPr>
        <w:t xml:space="preserve">　環境省のホームページ</w:t>
      </w:r>
    </w:p>
    <w:p w:rsidR="00592C93" w:rsidRPr="00DB0079" w:rsidRDefault="00592C93" w:rsidP="00592C93">
      <w:pPr>
        <w:spacing w:line="400" w:lineRule="exact"/>
        <w:ind w:leftChars="100" w:left="460" w:right="108" w:hangingChars="100" w:hanging="24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>（高病原性鳥インフルエンザに関する情報、環境省自然環境局野生生物課）</w:t>
      </w:r>
    </w:p>
    <w:p w:rsidR="0058584D" w:rsidRDefault="005C4CFA" w:rsidP="0058584D">
      <w:pPr>
        <w:spacing w:line="400" w:lineRule="exact"/>
        <w:ind w:right="108" w:firstLineChars="100" w:firstLine="240"/>
        <w:rPr>
          <w:rFonts w:hint="eastAsia"/>
          <w:color w:val="000000" w:themeColor="text1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 xml:space="preserve">　</w:t>
      </w:r>
      <w:hyperlink r:id="rId8" w:history="1">
        <w:r w:rsidR="00C406D2" w:rsidRPr="003B3D1E">
          <w:rPr>
            <w:rStyle w:val="af0"/>
          </w:rPr>
          <w:t>http://www.env.go.jp/nature/dobutsu/bird_flu/</w:t>
        </w:r>
      </w:hyperlink>
    </w:p>
    <w:p w:rsidR="0058584D" w:rsidRPr="00DB0079" w:rsidRDefault="0058584D" w:rsidP="0058584D">
      <w:pPr>
        <w:spacing w:line="400" w:lineRule="exact"/>
        <w:ind w:right="108" w:firstLineChars="100" w:firstLine="240"/>
        <w:rPr>
          <w:rFonts w:hAnsi="ＭＳ 明朝"/>
          <w:color w:val="000000" w:themeColor="text1"/>
          <w:kern w:val="0"/>
          <w:sz w:val="24"/>
        </w:rPr>
      </w:pPr>
      <w:r w:rsidRPr="00DB0079">
        <w:rPr>
          <w:rFonts w:hAnsi="ＭＳ 明朝" w:hint="eastAsia"/>
          <w:color w:val="000000" w:themeColor="text1"/>
          <w:kern w:val="0"/>
          <w:sz w:val="24"/>
        </w:rPr>
        <w:t xml:space="preserve">　　　　　　　　　　　　　　　　　</w:t>
      </w:r>
    </w:p>
    <w:p w:rsidR="007A1B34" w:rsidRPr="00C406D2" w:rsidRDefault="007A1B34" w:rsidP="008F2210">
      <w:pPr>
        <w:rPr>
          <w:rFonts w:hAnsi="ＭＳ 明朝"/>
          <w:color w:val="000000" w:themeColor="text1"/>
          <w:sz w:val="24"/>
        </w:rPr>
      </w:pPr>
      <w:bookmarkStart w:id="0" w:name="_GoBack"/>
      <w:bookmarkEnd w:id="0"/>
    </w:p>
    <w:p w:rsidR="00E530A2" w:rsidRDefault="00E530A2" w:rsidP="008F2210">
      <w:pPr>
        <w:rPr>
          <w:rFonts w:hAnsi="ＭＳ 明朝"/>
          <w:color w:val="000000" w:themeColor="text1"/>
          <w:sz w:val="24"/>
        </w:rPr>
      </w:pPr>
      <w:r w:rsidRPr="00DB0079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B702" wp14:editId="10F3AC49">
                <wp:simplePos x="0" y="0"/>
                <wp:positionH relativeFrom="column">
                  <wp:posOffset>3088640</wp:posOffset>
                </wp:positionH>
                <wp:positionV relativeFrom="paragraph">
                  <wp:posOffset>12700</wp:posOffset>
                </wp:positionV>
                <wp:extent cx="2971800" cy="870585"/>
                <wp:effectExtent l="0" t="0" r="19050" b="2476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4D" w:rsidRDefault="0058584D" w:rsidP="00E530A2">
                            <w:pPr>
                              <w:spacing w:line="0" w:lineRule="atLeast"/>
                              <w:jc w:val="lef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【問い合わせ先】</w:t>
                            </w:r>
                          </w:p>
                          <w:p w:rsidR="0058584D" w:rsidRDefault="0058584D" w:rsidP="00E530A2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環境局自然環境部</w:t>
                            </w:r>
                            <w:r w:rsidR="00187C5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森林再生担当課長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187C5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高木</w:t>
                            </w:r>
                          </w:p>
                          <w:p w:rsidR="0058584D" w:rsidRDefault="0058584D" w:rsidP="00E530A2">
                            <w:pPr>
                              <w:spacing w:line="0" w:lineRule="atLeast"/>
                              <w:ind w:leftChars="100" w:left="220" w:firstLineChars="300" w:firstLine="6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内線　</w:t>
                            </w:r>
                            <w:r w:rsidR="00DB50A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42-670</w:t>
                            </w:r>
                          </w:p>
                          <w:p w:rsidR="0058584D" w:rsidRDefault="0058584D" w:rsidP="00E530A2">
                            <w:pPr>
                              <w:spacing w:line="0" w:lineRule="atLeast"/>
                              <w:ind w:leftChars="100" w:left="220"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直通　</w:t>
                            </w:r>
                            <w:r w:rsidR="00DB50A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03-5388-3557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left:0;text-align:left;margin-left:243.2pt;margin-top:1pt;width:234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">
                <v:textbox inset="2mm,1mm,2mm,1mm">
                  <w:txbxContent>
                    <w:p w:rsidR="0058584D" w:rsidRDefault="0058584D" w:rsidP="00E530A2">
                      <w:pPr>
                        <w:spacing w:line="0" w:lineRule="atLeast"/>
                        <w:jc w:val="lef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【問い合わせ先】</w:t>
                      </w:r>
                    </w:p>
                    <w:p w:rsidR="0058584D" w:rsidRDefault="0058584D" w:rsidP="00E530A2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環境局自然環境部</w:t>
                      </w:r>
                      <w:r w:rsidR="00187C57">
                        <w:rPr>
                          <w:rFonts w:hint="eastAsia"/>
                          <w:sz w:val="21"/>
                          <w:szCs w:val="21"/>
                        </w:rPr>
                        <w:t>森林再生担当課長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187C57">
                        <w:rPr>
                          <w:rFonts w:hint="eastAsia"/>
                          <w:sz w:val="21"/>
                          <w:szCs w:val="21"/>
                        </w:rPr>
                        <w:t>高木</w:t>
                      </w:r>
                    </w:p>
                    <w:p w:rsidR="0058584D" w:rsidRDefault="0058584D" w:rsidP="00E530A2">
                      <w:pPr>
                        <w:spacing w:line="0" w:lineRule="atLeast"/>
                        <w:ind w:leftChars="100" w:left="220" w:firstLineChars="300" w:firstLine="63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内線　</w:t>
                      </w:r>
                      <w:r w:rsidR="00DB50A7">
                        <w:rPr>
                          <w:rFonts w:hint="eastAsia"/>
                          <w:sz w:val="21"/>
                          <w:szCs w:val="21"/>
                        </w:rPr>
                        <w:t>42-670</w:t>
                      </w:r>
                    </w:p>
                    <w:p w:rsidR="0058584D" w:rsidRDefault="0058584D" w:rsidP="00E530A2">
                      <w:pPr>
                        <w:spacing w:line="0" w:lineRule="atLeast"/>
                        <w:ind w:leftChars="100" w:left="220" w:firstLineChars="300" w:firstLine="630"/>
                        <w:jc w:val="left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直通　</w:t>
                      </w:r>
                      <w:r w:rsidR="00DB50A7">
                        <w:rPr>
                          <w:rFonts w:hint="eastAsia"/>
                          <w:sz w:val="21"/>
                          <w:szCs w:val="21"/>
                        </w:rPr>
                        <w:t>03-5388-3557</w:t>
                      </w:r>
                    </w:p>
                  </w:txbxContent>
                </v:textbox>
              </v:rect>
            </w:pict>
          </mc:Fallback>
        </mc:AlternateContent>
      </w:r>
    </w:p>
    <w:p w:rsidR="00E530A2" w:rsidRPr="00DB0079" w:rsidRDefault="00E530A2" w:rsidP="008F2210">
      <w:pPr>
        <w:rPr>
          <w:rFonts w:hAnsi="ＭＳ 明朝"/>
          <w:color w:val="000000" w:themeColor="text1"/>
          <w:sz w:val="24"/>
        </w:rPr>
      </w:pPr>
    </w:p>
    <w:sectPr w:rsidR="00E530A2" w:rsidRPr="00DB0079" w:rsidSect="00E530A2">
      <w:pgSz w:w="11906" w:h="16838" w:code="9"/>
      <w:pgMar w:top="1418" w:right="1418" w:bottom="1418" w:left="136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EF" w:rsidRDefault="006900EF" w:rsidP="005C4CFA">
      <w:r>
        <w:separator/>
      </w:r>
    </w:p>
  </w:endnote>
  <w:endnote w:type="continuationSeparator" w:id="0">
    <w:p w:rsidR="006900EF" w:rsidRDefault="006900EF" w:rsidP="005C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EF" w:rsidRDefault="006900EF" w:rsidP="005C4CFA">
      <w:r>
        <w:separator/>
      </w:r>
    </w:p>
  </w:footnote>
  <w:footnote w:type="continuationSeparator" w:id="0">
    <w:p w:rsidR="006900EF" w:rsidRDefault="006900EF" w:rsidP="005C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442333B3"/>
    <w:multiLevelType w:val="hybridMultilevel"/>
    <w:tmpl w:val="BA90A4EC"/>
    <w:lvl w:ilvl="0" w:tplc="E4D67CD6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47EB41E0"/>
    <w:multiLevelType w:val="hybridMultilevel"/>
    <w:tmpl w:val="9F9A5722"/>
    <w:lvl w:ilvl="0" w:tplc="80F24B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533A88"/>
    <w:multiLevelType w:val="multilevel"/>
    <w:tmpl w:val="7BB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645E9"/>
    <w:multiLevelType w:val="multilevel"/>
    <w:tmpl w:val="9AB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D6929"/>
    <w:multiLevelType w:val="hybridMultilevel"/>
    <w:tmpl w:val="6EEE03DA"/>
    <w:lvl w:ilvl="0" w:tplc="900A4E48">
      <w:start w:val="2"/>
      <w:numFmt w:val="bullet"/>
      <w:lvlText w:val="※"/>
      <w:lvlJc w:val="left"/>
      <w:pPr>
        <w:tabs>
          <w:tab w:val="num" w:pos="1928"/>
        </w:tabs>
        <w:ind w:left="192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8"/>
        </w:tabs>
        <w:ind w:left="4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8"/>
        </w:tabs>
        <w:ind w:left="525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91"/>
    <w:rsid w:val="000172A1"/>
    <w:rsid w:val="00030DD8"/>
    <w:rsid w:val="00032CA3"/>
    <w:rsid w:val="000358AF"/>
    <w:rsid w:val="000543EE"/>
    <w:rsid w:val="00067556"/>
    <w:rsid w:val="0008338D"/>
    <w:rsid w:val="00086D89"/>
    <w:rsid w:val="00096B25"/>
    <w:rsid w:val="000D6093"/>
    <w:rsid w:val="000D6A4A"/>
    <w:rsid w:val="000F1E08"/>
    <w:rsid w:val="000F6C16"/>
    <w:rsid w:val="00123A7C"/>
    <w:rsid w:val="00132772"/>
    <w:rsid w:val="00141521"/>
    <w:rsid w:val="001542EC"/>
    <w:rsid w:val="00157C53"/>
    <w:rsid w:val="00157C67"/>
    <w:rsid w:val="00164818"/>
    <w:rsid w:val="00187C57"/>
    <w:rsid w:val="001A3E96"/>
    <w:rsid w:val="001A471B"/>
    <w:rsid w:val="001B0DE5"/>
    <w:rsid w:val="001B134F"/>
    <w:rsid w:val="001B4E41"/>
    <w:rsid w:val="001B543E"/>
    <w:rsid w:val="001E4A1A"/>
    <w:rsid w:val="00206F10"/>
    <w:rsid w:val="00210A86"/>
    <w:rsid w:val="00263AF1"/>
    <w:rsid w:val="0026766A"/>
    <w:rsid w:val="00286110"/>
    <w:rsid w:val="002876EF"/>
    <w:rsid w:val="002A0E5B"/>
    <w:rsid w:val="00303FDC"/>
    <w:rsid w:val="003143D8"/>
    <w:rsid w:val="003155B2"/>
    <w:rsid w:val="00341F1A"/>
    <w:rsid w:val="0034512A"/>
    <w:rsid w:val="00351DF6"/>
    <w:rsid w:val="00357632"/>
    <w:rsid w:val="00357A18"/>
    <w:rsid w:val="00357A86"/>
    <w:rsid w:val="00363D5D"/>
    <w:rsid w:val="003912CF"/>
    <w:rsid w:val="003B2847"/>
    <w:rsid w:val="003B4C4B"/>
    <w:rsid w:val="003C0167"/>
    <w:rsid w:val="003C02A8"/>
    <w:rsid w:val="003D1CD4"/>
    <w:rsid w:val="003F1241"/>
    <w:rsid w:val="003F6149"/>
    <w:rsid w:val="004037D3"/>
    <w:rsid w:val="00434CB9"/>
    <w:rsid w:val="00435CF3"/>
    <w:rsid w:val="00457ABD"/>
    <w:rsid w:val="0049760E"/>
    <w:rsid w:val="004B2465"/>
    <w:rsid w:val="004B3644"/>
    <w:rsid w:val="004C60F5"/>
    <w:rsid w:val="004E3113"/>
    <w:rsid w:val="004E4B0B"/>
    <w:rsid w:val="004F1DBF"/>
    <w:rsid w:val="00510C91"/>
    <w:rsid w:val="005248D4"/>
    <w:rsid w:val="00526351"/>
    <w:rsid w:val="00534ACE"/>
    <w:rsid w:val="0055743D"/>
    <w:rsid w:val="00567FC5"/>
    <w:rsid w:val="005725A0"/>
    <w:rsid w:val="00583153"/>
    <w:rsid w:val="005853A4"/>
    <w:rsid w:val="0058584D"/>
    <w:rsid w:val="00592C93"/>
    <w:rsid w:val="005B48F8"/>
    <w:rsid w:val="005C05AD"/>
    <w:rsid w:val="005C4CFA"/>
    <w:rsid w:val="005C61D9"/>
    <w:rsid w:val="005C6F74"/>
    <w:rsid w:val="005D4C47"/>
    <w:rsid w:val="005D5A89"/>
    <w:rsid w:val="005D62C1"/>
    <w:rsid w:val="005E36BE"/>
    <w:rsid w:val="006225D6"/>
    <w:rsid w:val="00630223"/>
    <w:rsid w:val="00632889"/>
    <w:rsid w:val="00634557"/>
    <w:rsid w:val="00635E77"/>
    <w:rsid w:val="0065780D"/>
    <w:rsid w:val="00666927"/>
    <w:rsid w:val="0067198F"/>
    <w:rsid w:val="00672719"/>
    <w:rsid w:val="00685645"/>
    <w:rsid w:val="006900EF"/>
    <w:rsid w:val="006B0333"/>
    <w:rsid w:val="006E3325"/>
    <w:rsid w:val="006E6D81"/>
    <w:rsid w:val="006F7DA0"/>
    <w:rsid w:val="00712358"/>
    <w:rsid w:val="00721CFB"/>
    <w:rsid w:val="0074623D"/>
    <w:rsid w:val="00753B80"/>
    <w:rsid w:val="0077570F"/>
    <w:rsid w:val="007770C1"/>
    <w:rsid w:val="007805A8"/>
    <w:rsid w:val="007A1B34"/>
    <w:rsid w:val="007A3552"/>
    <w:rsid w:val="007A3873"/>
    <w:rsid w:val="007B1C4E"/>
    <w:rsid w:val="007B5045"/>
    <w:rsid w:val="007D6E91"/>
    <w:rsid w:val="007F7E3C"/>
    <w:rsid w:val="008032B5"/>
    <w:rsid w:val="00804C6B"/>
    <w:rsid w:val="0082075F"/>
    <w:rsid w:val="00827896"/>
    <w:rsid w:val="008468DB"/>
    <w:rsid w:val="00847715"/>
    <w:rsid w:val="00861A4B"/>
    <w:rsid w:val="00884D94"/>
    <w:rsid w:val="0088512D"/>
    <w:rsid w:val="00892A7D"/>
    <w:rsid w:val="00893984"/>
    <w:rsid w:val="008B7893"/>
    <w:rsid w:val="008C38AB"/>
    <w:rsid w:val="008D0B99"/>
    <w:rsid w:val="008E66BA"/>
    <w:rsid w:val="008E7F79"/>
    <w:rsid w:val="008F015F"/>
    <w:rsid w:val="008F2210"/>
    <w:rsid w:val="008F2D4C"/>
    <w:rsid w:val="00912B06"/>
    <w:rsid w:val="00921C1B"/>
    <w:rsid w:val="00923722"/>
    <w:rsid w:val="00925121"/>
    <w:rsid w:val="009269A4"/>
    <w:rsid w:val="00935228"/>
    <w:rsid w:val="00952C7C"/>
    <w:rsid w:val="00964717"/>
    <w:rsid w:val="00967AFD"/>
    <w:rsid w:val="0097120B"/>
    <w:rsid w:val="00995DE5"/>
    <w:rsid w:val="009A13DF"/>
    <w:rsid w:val="009A52FE"/>
    <w:rsid w:val="009C13AF"/>
    <w:rsid w:val="009C6AEB"/>
    <w:rsid w:val="009D284E"/>
    <w:rsid w:val="009D5CA1"/>
    <w:rsid w:val="009E294C"/>
    <w:rsid w:val="009E5BC5"/>
    <w:rsid w:val="00A2607A"/>
    <w:rsid w:val="00A26B10"/>
    <w:rsid w:val="00A37D95"/>
    <w:rsid w:val="00A45AE4"/>
    <w:rsid w:val="00A54611"/>
    <w:rsid w:val="00A62840"/>
    <w:rsid w:val="00AA1CB1"/>
    <w:rsid w:val="00AA4771"/>
    <w:rsid w:val="00AA4E32"/>
    <w:rsid w:val="00AD2896"/>
    <w:rsid w:val="00AD4512"/>
    <w:rsid w:val="00B0780C"/>
    <w:rsid w:val="00B37541"/>
    <w:rsid w:val="00B568D4"/>
    <w:rsid w:val="00B84F5A"/>
    <w:rsid w:val="00B8640E"/>
    <w:rsid w:val="00B87B6B"/>
    <w:rsid w:val="00BA45D1"/>
    <w:rsid w:val="00BA73B4"/>
    <w:rsid w:val="00BB2648"/>
    <w:rsid w:val="00BB7CCF"/>
    <w:rsid w:val="00BC54AE"/>
    <w:rsid w:val="00BD0290"/>
    <w:rsid w:val="00BE5F7D"/>
    <w:rsid w:val="00BF3B42"/>
    <w:rsid w:val="00BF4ACA"/>
    <w:rsid w:val="00C03566"/>
    <w:rsid w:val="00C24DD1"/>
    <w:rsid w:val="00C27ECB"/>
    <w:rsid w:val="00C37F73"/>
    <w:rsid w:val="00C406D2"/>
    <w:rsid w:val="00C46A1B"/>
    <w:rsid w:val="00C92A5F"/>
    <w:rsid w:val="00CA2F71"/>
    <w:rsid w:val="00CB7B5B"/>
    <w:rsid w:val="00CC079A"/>
    <w:rsid w:val="00CC18DE"/>
    <w:rsid w:val="00CC5C49"/>
    <w:rsid w:val="00CC775D"/>
    <w:rsid w:val="00CC7F53"/>
    <w:rsid w:val="00D03EC6"/>
    <w:rsid w:val="00D04F24"/>
    <w:rsid w:val="00D07EB9"/>
    <w:rsid w:val="00D109BC"/>
    <w:rsid w:val="00D27D02"/>
    <w:rsid w:val="00D4571A"/>
    <w:rsid w:val="00D5745B"/>
    <w:rsid w:val="00D73B8A"/>
    <w:rsid w:val="00D8034E"/>
    <w:rsid w:val="00D81CA0"/>
    <w:rsid w:val="00D84018"/>
    <w:rsid w:val="00DA4D99"/>
    <w:rsid w:val="00DB0079"/>
    <w:rsid w:val="00DB0BA3"/>
    <w:rsid w:val="00DB50A7"/>
    <w:rsid w:val="00DC6F5D"/>
    <w:rsid w:val="00DD2D0A"/>
    <w:rsid w:val="00DF05DC"/>
    <w:rsid w:val="00DF3A67"/>
    <w:rsid w:val="00DF7D81"/>
    <w:rsid w:val="00E16F27"/>
    <w:rsid w:val="00E31A4E"/>
    <w:rsid w:val="00E42595"/>
    <w:rsid w:val="00E5125D"/>
    <w:rsid w:val="00E530A2"/>
    <w:rsid w:val="00E64613"/>
    <w:rsid w:val="00E64E1C"/>
    <w:rsid w:val="00E82A89"/>
    <w:rsid w:val="00E8706D"/>
    <w:rsid w:val="00EB2457"/>
    <w:rsid w:val="00EE7746"/>
    <w:rsid w:val="00F255A1"/>
    <w:rsid w:val="00F26C15"/>
    <w:rsid w:val="00F27A37"/>
    <w:rsid w:val="00F30568"/>
    <w:rsid w:val="00F51595"/>
    <w:rsid w:val="00F634DA"/>
    <w:rsid w:val="00F67EC7"/>
    <w:rsid w:val="00F70ED6"/>
    <w:rsid w:val="00F83C03"/>
    <w:rsid w:val="00F87D81"/>
    <w:rsid w:val="00F91859"/>
    <w:rsid w:val="00F96BF2"/>
    <w:rsid w:val="00F97C14"/>
    <w:rsid w:val="00FA5B99"/>
    <w:rsid w:val="00FC0DF2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C9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0C91"/>
  </w:style>
  <w:style w:type="paragraph" w:styleId="a4">
    <w:name w:val="Balloon Text"/>
    <w:basedOn w:val="a"/>
    <w:semiHidden/>
    <w:rsid w:val="007A3552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672719"/>
    <w:rPr>
      <w:sz w:val="18"/>
      <w:szCs w:val="18"/>
    </w:rPr>
  </w:style>
  <w:style w:type="paragraph" w:styleId="a6">
    <w:name w:val="annotation text"/>
    <w:basedOn w:val="a"/>
    <w:link w:val="a7"/>
    <w:rsid w:val="00672719"/>
    <w:pPr>
      <w:jc w:val="left"/>
    </w:pPr>
  </w:style>
  <w:style w:type="character" w:customStyle="1" w:styleId="a7">
    <w:name w:val="コメント文字列 (文字)"/>
    <w:link w:val="a6"/>
    <w:rsid w:val="00672719"/>
    <w:rPr>
      <w:rFonts w:ascii="ＭＳ 明朝"/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672719"/>
    <w:rPr>
      <w:b/>
      <w:bCs/>
    </w:rPr>
  </w:style>
  <w:style w:type="character" w:customStyle="1" w:styleId="a9">
    <w:name w:val="コメント内容 (文字)"/>
    <w:link w:val="a8"/>
    <w:rsid w:val="00672719"/>
    <w:rPr>
      <w:rFonts w:ascii="ＭＳ 明朝"/>
      <w:b/>
      <w:bCs/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BF3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header"/>
    <w:basedOn w:val="a"/>
    <w:link w:val="ab"/>
    <w:rsid w:val="005C4C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C4CFA"/>
    <w:rPr>
      <w:rFonts w:ascii="ＭＳ 明朝"/>
      <w:kern w:val="2"/>
      <w:sz w:val="22"/>
      <w:szCs w:val="24"/>
    </w:rPr>
  </w:style>
  <w:style w:type="paragraph" w:styleId="ac">
    <w:name w:val="footer"/>
    <w:basedOn w:val="a"/>
    <w:link w:val="ad"/>
    <w:rsid w:val="005C4C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C4CFA"/>
    <w:rPr>
      <w:rFonts w:ascii="ＭＳ 明朝"/>
      <w:kern w:val="2"/>
      <w:sz w:val="22"/>
      <w:szCs w:val="24"/>
    </w:rPr>
  </w:style>
  <w:style w:type="character" w:styleId="ae">
    <w:name w:val="Strong"/>
    <w:basedOn w:val="a0"/>
    <w:qFormat/>
    <w:rsid w:val="000172A1"/>
    <w:rPr>
      <w:b/>
      <w:bCs/>
    </w:rPr>
  </w:style>
  <w:style w:type="character" w:styleId="af">
    <w:name w:val="Emphasis"/>
    <w:basedOn w:val="a0"/>
    <w:qFormat/>
    <w:rsid w:val="005D5A89"/>
    <w:rPr>
      <w:i/>
      <w:iCs/>
    </w:rPr>
  </w:style>
  <w:style w:type="character" w:styleId="af0">
    <w:name w:val="Hyperlink"/>
    <w:basedOn w:val="a0"/>
    <w:rsid w:val="00C40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C9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10C91"/>
  </w:style>
  <w:style w:type="paragraph" w:styleId="a4">
    <w:name w:val="Balloon Text"/>
    <w:basedOn w:val="a"/>
    <w:semiHidden/>
    <w:rsid w:val="007A3552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672719"/>
    <w:rPr>
      <w:sz w:val="18"/>
      <w:szCs w:val="18"/>
    </w:rPr>
  </w:style>
  <w:style w:type="paragraph" w:styleId="a6">
    <w:name w:val="annotation text"/>
    <w:basedOn w:val="a"/>
    <w:link w:val="a7"/>
    <w:rsid w:val="00672719"/>
    <w:pPr>
      <w:jc w:val="left"/>
    </w:pPr>
  </w:style>
  <w:style w:type="character" w:customStyle="1" w:styleId="a7">
    <w:name w:val="コメント文字列 (文字)"/>
    <w:link w:val="a6"/>
    <w:rsid w:val="00672719"/>
    <w:rPr>
      <w:rFonts w:ascii="ＭＳ 明朝"/>
      <w:kern w:val="2"/>
      <w:sz w:val="22"/>
      <w:szCs w:val="24"/>
    </w:rPr>
  </w:style>
  <w:style w:type="paragraph" w:styleId="a8">
    <w:name w:val="annotation subject"/>
    <w:basedOn w:val="a6"/>
    <w:next w:val="a6"/>
    <w:link w:val="a9"/>
    <w:rsid w:val="00672719"/>
    <w:rPr>
      <w:b/>
      <w:bCs/>
    </w:rPr>
  </w:style>
  <w:style w:type="character" w:customStyle="1" w:styleId="a9">
    <w:name w:val="コメント内容 (文字)"/>
    <w:link w:val="a8"/>
    <w:rsid w:val="00672719"/>
    <w:rPr>
      <w:rFonts w:ascii="ＭＳ 明朝"/>
      <w:b/>
      <w:bCs/>
      <w:kern w:val="2"/>
      <w:sz w:val="22"/>
      <w:szCs w:val="24"/>
    </w:rPr>
  </w:style>
  <w:style w:type="paragraph" w:styleId="Web">
    <w:name w:val="Normal (Web)"/>
    <w:basedOn w:val="a"/>
    <w:uiPriority w:val="99"/>
    <w:unhideWhenUsed/>
    <w:rsid w:val="00BF3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header"/>
    <w:basedOn w:val="a"/>
    <w:link w:val="ab"/>
    <w:rsid w:val="005C4C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C4CFA"/>
    <w:rPr>
      <w:rFonts w:ascii="ＭＳ 明朝"/>
      <w:kern w:val="2"/>
      <w:sz w:val="22"/>
      <w:szCs w:val="24"/>
    </w:rPr>
  </w:style>
  <w:style w:type="paragraph" w:styleId="ac">
    <w:name w:val="footer"/>
    <w:basedOn w:val="a"/>
    <w:link w:val="ad"/>
    <w:rsid w:val="005C4C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C4CFA"/>
    <w:rPr>
      <w:rFonts w:ascii="ＭＳ 明朝"/>
      <w:kern w:val="2"/>
      <w:sz w:val="22"/>
      <w:szCs w:val="24"/>
    </w:rPr>
  </w:style>
  <w:style w:type="character" w:styleId="ae">
    <w:name w:val="Strong"/>
    <w:basedOn w:val="a0"/>
    <w:qFormat/>
    <w:rsid w:val="000172A1"/>
    <w:rPr>
      <w:b/>
      <w:bCs/>
    </w:rPr>
  </w:style>
  <w:style w:type="character" w:styleId="af">
    <w:name w:val="Emphasis"/>
    <w:basedOn w:val="a0"/>
    <w:qFormat/>
    <w:rsid w:val="005D5A89"/>
    <w:rPr>
      <w:i/>
      <w:iCs/>
    </w:rPr>
  </w:style>
  <w:style w:type="character" w:styleId="af0">
    <w:name w:val="Hyperlink"/>
    <w:basedOn w:val="a0"/>
    <w:rsid w:val="00C40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460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1429">
          <w:marLeft w:val="2"/>
          <w:marRight w:val="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.go.jp/nature/dobutsu/bird_fl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平成２３年８月２０日</vt:lpstr>
      <vt:lpstr>平成２３年８月２０日</vt:lpstr>
    </vt:vector>
  </TitlesOfParts>
  <Company>TAIMS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平成２３年８月２０日</dc:title>
  <dc:creator>東京都</dc:creator>
  <cp:lastModifiedBy>東京都</cp:lastModifiedBy>
  <cp:revision>32</cp:revision>
  <cp:lastPrinted>2018-01-16T08:09:00Z</cp:lastPrinted>
  <dcterms:created xsi:type="dcterms:W3CDTF">2017-02-09T01:55:00Z</dcterms:created>
  <dcterms:modified xsi:type="dcterms:W3CDTF">2018-01-17T05:49:00Z</dcterms:modified>
</cp:coreProperties>
</file>